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90DD7" w:rsidRPr="00C90DD7" w:rsidRDefault="00C90DD7" w:rsidP="00C90DD7">
      <w:pPr>
        <w:jc w:val="center"/>
        <w:rPr>
          <w:b/>
        </w:rPr>
      </w:pPr>
      <w:r w:rsidRPr="00C90DD7">
        <w:rPr>
          <w:b/>
        </w:rPr>
        <w:t>Lesson #16</w:t>
      </w:r>
    </w:p>
    <w:p w:rsidR="00C90DD7" w:rsidRPr="00C90DD7" w:rsidRDefault="00C90DD7" w:rsidP="00C90DD7">
      <w:pPr>
        <w:jc w:val="center"/>
        <w:rPr>
          <w:b/>
        </w:rPr>
      </w:pPr>
      <w:r w:rsidRPr="00C90DD7">
        <w:rPr>
          <w:b/>
        </w:rPr>
        <w:t>Guided Reading</w:t>
      </w:r>
    </w:p>
    <w:p w:rsidR="00C90DD7" w:rsidRDefault="00C90DD7" w:rsidP="00C90DD7">
      <w:pPr>
        <w:jc w:val="center"/>
        <w:rPr>
          <w:b/>
        </w:rPr>
      </w:pPr>
      <w:r w:rsidRPr="00C90DD7">
        <w:rPr>
          <w:b/>
        </w:rPr>
        <w:t>Romanesque Art</w:t>
      </w:r>
    </w:p>
    <w:p w:rsidR="00C90DD7" w:rsidRDefault="00C90DD7" w:rsidP="00C90DD7">
      <w:pPr>
        <w:jc w:val="center"/>
        <w:rPr>
          <w:b/>
        </w:rPr>
      </w:pPr>
    </w:p>
    <w:p w:rsidR="00C90DD7" w:rsidRPr="00C90DD7" w:rsidRDefault="00C90DD7" w:rsidP="00C90DD7">
      <w:r>
        <w:rPr>
          <w:b/>
        </w:rPr>
        <w:t xml:space="preserve">The Romanesque Period- </w:t>
      </w:r>
      <w:r w:rsidRPr="00C90DD7">
        <w:t>churches became larger and more Roman looking</w:t>
      </w:r>
    </w:p>
    <w:p w:rsidR="00C90DD7" w:rsidRPr="00C90DD7" w:rsidRDefault="00C90DD7" w:rsidP="00C90DD7">
      <w:pPr>
        <w:pStyle w:val="ListParagraph"/>
        <w:numPr>
          <w:ilvl w:val="0"/>
          <w:numId w:val="1"/>
        </w:numPr>
      </w:pPr>
      <w:r w:rsidRPr="00C90DD7">
        <w:t xml:space="preserve">Vaulted ceilings </w:t>
      </w:r>
    </w:p>
    <w:p w:rsidR="00C90DD7" w:rsidRDefault="00C90DD7" w:rsidP="00C90DD7">
      <w:pPr>
        <w:pStyle w:val="ListParagraph"/>
        <w:numPr>
          <w:ilvl w:val="0"/>
          <w:numId w:val="1"/>
        </w:numPr>
      </w:pPr>
      <w:r w:rsidRPr="00C90DD7">
        <w:t>Exterior decorated with relief sculptures</w:t>
      </w:r>
    </w:p>
    <w:p w:rsidR="00C90DD7" w:rsidRDefault="00C90DD7" w:rsidP="00C90DD7">
      <w:pPr>
        <w:pStyle w:val="ListParagraph"/>
        <w:numPr>
          <w:ilvl w:val="0"/>
          <w:numId w:val="1"/>
        </w:numPr>
      </w:pPr>
      <w:r>
        <w:t xml:space="preserve">Main purpose of Romanesque castle: defense and protection </w:t>
      </w:r>
    </w:p>
    <w:p w:rsidR="00C90DD7" w:rsidRDefault="00C90DD7" w:rsidP="00C90DD7">
      <w:pPr>
        <w:pStyle w:val="ListParagraph"/>
        <w:numPr>
          <w:ilvl w:val="0"/>
          <w:numId w:val="1"/>
        </w:numPr>
      </w:pPr>
      <w:r>
        <w:t>Churches became larger to support more members making pilgrimages</w:t>
      </w:r>
    </w:p>
    <w:p w:rsidR="00C90DD7" w:rsidRDefault="00C90DD7" w:rsidP="00C90DD7"/>
    <w:p w:rsidR="00C90DD7" w:rsidRDefault="00C90DD7" w:rsidP="00C90DD7">
      <w:r w:rsidRPr="00C90DD7">
        <w:rPr>
          <w:b/>
        </w:rPr>
        <w:t>Feudalism-</w:t>
      </w:r>
      <w:r>
        <w:t xml:space="preserve"> essentially people fighting over land </w:t>
      </w:r>
    </w:p>
    <w:p w:rsidR="00C90DD7" w:rsidRDefault="00C90DD7" w:rsidP="00C90DD7">
      <w:pPr>
        <w:pStyle w:val="ListParagraph"/>
        <w:numPr>
          <w:ilvl w:val="0"/>
          <w:numId w:val="2"/>
        </w:numPr>
      </w:pPr>
      <w:r>
        <w:t xml:space="preserve">Because land was the only source of wealth, the weak would trade land in order to gain protection from wealthier lords </w:t>
      </w:r>
    </w:p>
    <w:p w:rsidR="00C90DD7" w:rsidRDefault="00C90DD7" w:rsidP="00C90DD7">
      <w:pPr>
        <w:pStyle w:val="ListParagraph"/>
        <w:numPr>
          <w:ilvl w:val="0"/>
          <w:numId w:val="2"/>
        </w:numPr>
      </w:pPr>
      <w:r>
        <w:t xml:space="preserve">Land was seen as currency or money </w:t>
      </w:r>
    </w:p>
    <w:p w:rsidR="00C90DD7" w:rsidRDefault="00C90DD7" w:rsidP="00C90DD7"/>
    <w:p w:rsidR="00C90DD7" w:rsidRDefault="00C90DD7" w:rsidP="00C90DD7">
      <w:r w:rsidRPr="00C90DD7">
        <w:rPr>
          <w:b/>
        </w:rPr>
        <w:t>Castles-</w:t>
      </w:r>
      <w:r>
        <w:t xml:space="preserve"> Because the Medieval Period was a time of war and the land was not at peace because there was a huge gap between rich and poor, castles were built to secure and protect</w:t>
      </w:r>
    </w:p>
    <w:p w:rsidR="00C90DD7" w:rsidRDefault="00C90DD7" w:rsidP="00C90DD7">
      <w:pPr>
        <w:pStyle w:val="ListParagraph"/>
        <w:numPr>
          <w:ilvl w:val="0"/>
          <w:numId w:val="3"/>
        </w:numPr>
      </w:pPr>
      <w:r>
        <w:t>Developed around the idea of defense</w:t>
      </w:r>
    </w:p>
    <w:p w:rsidR="00C90DD7" w:rsidRDefault="00C90DD7" w:rsidP="00C90DD7">
      <w:pPr>
        <w:pStyle w:val="ListParagraph"/>
        <w:numPr>
          <w:ilvl w:val="0"/>
          <w:numId w:val="3"/>
        </w:numPr>
      </w:pPr>
      <w:r>
        <w:t>Thick walls</w:t>
      </w:r>
    </w:p>
    <w:p w:rsidR="00C90DD7" w:rsidRDefault="00C90DD7" w:rsidP="00C90DD7">
      <w:pPr>
        <w:pStyle w:val="ListParagraph"/>
        <w:numPr>
          <w:ilvl w:val="0"/>
          <w:numId w:val="3"/>
        </w:numPr>
      </w:pPr>
      <w:r>
        <w:t xml:space="preserve">No windows </w:t>
      </w:r>
    </w:p>
    <w:p w:rsidR="00C90DD7" w:rsidRDefault="00C90DD7" w:rsidP="00C90DD7">
      <w:pPr>
        <w:pStyle w:val="ListParagraph"/>
        <w:numPr>
          <w:ilvl w:val="0"/>
          <w:numId w:val="3"/>
        </w:numPr>
      </w:pPr>
      <w:r>
        <w:t>Minimally furnished on the inside</w:t>
      </w:r>
    </w:p>
    <w:p w:rsidR="00C90DD7" w:rsidRDefault="00C90DD7" w:rsidP="00C90DD7">
      <w:pPr>
        <w:pStyle w:val="ListParagraph"/>
        <w:numPr>
          <w:ilvl w:val="0"/>
          <w:numId w:val="3"/>
        </w:numPr>
      </w:pPr>
      <w:r>
        <w:t>Very plain</w:t>
      </w:r>
    </w:p>
    <w:p w:rsidR="00C90DD7" w:rsidRPr="00C90DD7" w:rsidRDefault="00C90DD7" w:rsidP="00C90DD7">
      <w:pPr>
        <w:pStyle w:val="ListParagraph"/>
        <w:numPr>
          <w:ilvl w:val="0"/>
          <w:numId w:val="3"/>
        </w:numPr>
      </w:pPr>
      <w:r w:rsidRPr="00C90DD7">
        <w:rPr>
          <w:b/>
        </w:rPr>
        <w:t xml:space="preserve">Tapestries- </w:t>
      </w:r>
      <w:r>
        <w:t>embroidered textile wall hangings, usually seen in cast</w:t>
      </w:r>
      <w:r w:rsidRPr="00C90DD7">
        <w:t xml:space="preserve">les </w:t>
      </w:r>
    </w:p>
    <w:p w:rsidR="00C90DD7" w:rsidRDefault="00C90DD7" w:rsidP="00C90DD7">
      <w:pPr>
        <w:pStyle w:val="ListParagraph"/>
        <w:numPr>
          <w:ilvl w:val="1"/>
          <w:numId w:val="3"/>
        </w:numPr>
      </w:pPr>
      <w:r w:rsidRPr="00C90DD7">
        <w:t>Depicted battle scenes, however mostly religious scenes</w:t>
      </w:r>
    </w:p>
    <w:p w:rsidR="00C90DD7" w:rsidRDefault="00C90DD7" w:rsidP="00C90DD7"/>
    <w:p w:rsidR="001E149E" w:rsidRDefault="00C90DD7" w:rsidP="00C90DD7">
      <w:r w:rsidRPr="00C90DD7">
        <w:rPr>
          <w:b/>
        </w:rPr>
        <w:t xml:space="preserve">Romanesque Churches- </w:t>
      </w:r>
      <w:r w:rsidRPr="00C90DD7">
        <w:t>Characterized by looking like it c</w:t>
      </w:r>
      <w:r w:rsidRPr="001E149E">
        <w:t xml:space="preserve">ame from the Rome </w:t>
      </w:r>
    </w:p>
    <w:p w:rsidR="00C90DD7" w:rsidRPr="001E149E" w:rsidRDefault="001E149E" w:rsidP="001E149E">
      <w:pPr>
        <w:pStyle w:val="ListParagraph"/>
        <w:numPr>
          <w:ilvl w:val="0"/>
          <w:numId w:val="6"/>
        </w:numPr>
      </w:pPr>
      <w:r>
        <w:t xml:space="preserve">Role of the Church: center of everyday life, so a lifestyle </w:t>
      </w:r>
    </w:p>
    <w:p w:rsidR="001E149E" w:rsidRDefault="00C90DD7" w:rsidP="00C90DD7">
      <w:pPr>
        <w:pStyle w:val="ListParagraph"/>
        <w:numPr>
          <w:ilvl w:val="0"/>
          <w:numId w:val="5"/>
        </w:numPr>
      </w:pPr>
      <w:r w:rsidRPr="001E149E">
        <w:t xml:space="preserve">Used imagery to tell stories </w:t>
      </w:r>
      <w:r w:rsidR="001E149E" w:rsidRPr="001E149E">
        <w:t xml:space="preserve">of the Catholic faith </w:t>
      </w:r>
    </w:p>
    <w:p w:rsidR="001E149E" w:rsidRDefault="001E149E" w:rsidP="001E149E">
      <w:pPr>
        <w:pStyle w:val="ListParagraph"/>
        <w:numPr>
          <w:ilvl w:val="1"/>
          <w:numId w:val="5"/>
        </w:numPr>
      </w:pPr>
      <w:r>
        <w:t xml:space="preserve">Most people could not read or write.  Because the church wanted to get more members and people proclaiming their faith, they used pictures to tell stories s more people could understand </w:t>
      </w:r>
    </w:p>
    <w:p w:rsidR="001E149E" w:rsidRDefault="001E149E" w:rsidP="001E149E">
      <w:pPr>
        <w:pStyle w:val="ListParagraph"/>
        <w:numPr>
          <w:ilvl w:val="1"/>
          <w:numId w:val="5"/>
        </w:numPr>
      </w:pPr>
      <w:r>
        <w:t>Imagery was meant to scare people into the Catholic faith</w:t>
      </w:r>
    </w:p>
    <w:p w:rsidR="001E149E" w:rsidRDefault="001E149E" w:rsidP="00232A38">
      <w:pPr>
        <w:pStyle w:val="ListParagraph"/>
        <w:numPr>
          <w:ilvl w:val="2"/>
          <w:numId w:val="5"/>
        </w:numPr>
      </w:pPr>
      <w:r>
        <w:t>Mentality: If you don’t convert or follow the faith, this is what will happen…</w:t>
      </w:r>
    </w:p>
    <w:p w:rsidR="003C730F" w:rsidRDefault="001E149E" w:rsidP="001E149E">
      <w:pPr>
        <w:pStyle w:val="ListParagraph"/>
        <w:numPr>
          <w:ilvl w:val="1"/>
          <w:numId w:val="5"/>
        </w:numPr>
      </w:pPr>
      <w:r>
        <w:t xml:space="preserve">The entire society was in charge of building and planning of the churches.   </w:t>
      </w:r>
    </w:p>
    <w:p w:rsidR="003C730F" w:rsidRDefault="00BB5532" w:rsidP="001E149E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211.05pt;margin-top:.35pt;width:180pt;height:109.3pt;z-index:251658240;mso-wrap-edited:f" wrapcoords="0 0 21600 0 21600 21600 0 21600 0 0" filled="f" stroked="f">
            <v:fill o:detectmouseclick="t"/>
            <v:textbox inset=",7.2pt,,7.2pt">
              <w:txbxContent>
                <w:p w:rsidR="00D4154B" w:rsidRDefault="00D4154B">
                  <w:r>
                    <w:t xml:space="preserve">Notice how the shape of this church is in the shape of a cross? </w:t>
                  </w:r>
                </w:p>
                <w:p w:rsidR="00D4154B" w:rsidRDefault="00D4154B"/>
                <w:p w:rsidR="00D4154B" w:rsidRDefault="00D4154B">
                  <w:r>
                    <w:t>“The Church of Saint Sernin” in Toulouse France</w:t>
                  </w:r>
                </w:p>
              </w:txbxContent>
            </v:textbox>
            <w10:wrap type="tight"/>
          </v:shape>
        </w:pict>
      </w:r>
      <w:r w:rsidR="003C730F">
        <w:rPr>
          <w:noProof/>
        </w:rPr>
        <w:drawing>
          <wp:inline distT="0" distB="0" distL="0" distR="0">
            <wp:extent cx="1969135" cy="1516735"/>
            <wp:effectExtent l="25400" t="0" r="12065" b="0"/>
            <wp:docPr id="1" name="Picture 0" descr="Romanes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esqu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9160" cy="152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0F" w:rsidRDefault="003C730F" w:rsidP="001E149E"/>
    <w:p w:rsidR="003C730F" w:rsidRDefault="003C730F" w:rsidP="001E149E"/>
    <w:p w:rsidR="001E149E" w:rsidRDefault="001E149E" w:rsidP="001E149E">
      <w:r>
        <w:br/>
        <w:t>Why would the whole society have to work together to build or plan the building of a church?</w:t>
      </w:r>
    </w:p>
    <w:p w:rsidR="001E149E" w:rsidRDefault="001E149E" w:rsidP="001E149E">
      <w:r>
        <w:t>_________________________________________________________________________________________________</w:t>
      </w:r>
    </w:p>
    <w:p w:rsidR="001E149E" w:rsidRDefault="001E149E" w:rsidP="001E149E"/>
    <w:p w:rsidR="001E149E" w:rsidRDefault="001E149E" w:rsidP="001E149E">
      <w:r>
        <w:t>_________________________________________________________________________________________________</w:t>
      </w:r>
    </w:p>
    <w:p w:rsidR="001E149E" w:rsidRDefault="001E149E" w:rsidP="001E149E"/>
    <w:p w:rsidR="001E149E" w:rsidRDefault="001E149E" w:rsidP="001E149E">
      <w:r>
        <w:t>_________________________________________________________________________________________________</w:t>
      </w:r>
    </w:p>
    <w:p w:rsidR="001E149E" w:rsidRDefault="001E149E" w:rsidP="001E149E"/>
    <w:p w:rsidR="003C730F" w:rsidRDefault="001E149E" w:rsidP="001E149E">
      <w:r>
        <w:t>_________________________________________________________________________________________________</w:t>
      </w:r>
    </w:p>
    <w:p w:rsidR="00C90DD7" w:rsidRPr="001E149E" w:rsidRDefault="00C90DD7" w:rsidP="001E149E"/>
    <w:p w:rsidR="00C90DD7" w:rsidRPr="00C90DD7" w:rsidRDefault="00C90DD7" w:rsidP="00C90DD7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 xml:space="preserve">Tympanum- </w:t>
      </w:r>
      <w:r>
        <w:t>above the doorway between the lintel and the arch</w:t>
      </w:r>
    </w:p>
    <w:p w:rsidR="003C730F" w:rsidRDefault="00C90DD7" w:rsidP="00C90DD7">
      <w:pPr>
        <w:pStyle w:val="ListParagraph"/>
        <w:numPr>
          <w:ilvl w:val="1"/>
          <w:numId w:val="4"/>
        </w:numPr>
      </w:pPr>
      <w:r w:rsidRPr="001E149E">
        <w:t>Depicted</w:t>
      </w:r>
      <w:r w:rsidR="001E149E">
        <w:t xml:space="preserve"> low reliefs of a religious scene </w:t>
      </w:r>
    </w:p>
    <w:p w:rsidR="003C730F" w:rsidRDefault="003C730F" w:rsidP="003C730F"/>
    <w:p w:rsidR="003C730F" w:rsidRDefault="00BB5532" w:rsidP="003C730F">
      <w:r>
        <w:rPr>
          <w:noProof/>
        </w:rPr>
        <w:pict>
          <v:shape id="_x0000_s1028" type="#_x0000_t202" style="position:absolute;margin-left:202.05pt;margin-top:27.65pt;width:207pt;height:171pt;z-index:25166028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D4154B" w:rsidRDefault="00D4154B">
                  <w:r>
                    <w:t>Notice the area that is above the door and the lintel (the horizontal area directly above the door) … It’s the tympanum</w:t>
                  </w:r>
                </w:p>
                <w:p w:rsidR="00D4154B" w:rsidRDefault="00D4154B"/>
                <w:p w:rsidR="00D4154B" w:rsidRDefault="00D4154B">
                  <w:r>
                    <w:t xml:space="preserve">This is where we see most all of the relief sculptures on Romanesque Churches </w:t>
                  </w:r>
                </w:p>
              </w:txbxContent>
            </v:textbox>
            <w10:wrap type="tight"/>
          </v:shape>
        </w:pict>
      </w:r>
      <w:r w:rsidR="003C730F">
        <w:rPr>
          <w:noProof/>
        </w:rPr>
        <w:drawing>
          <wp:inline distT="0" distB="0" distL="0" distR="0">
            <wp:extent cx="2217007" cy="2860040"/>
            <wp:effectExtent l="25400" t="0" r="0" b="0"/>
            <wp:docPr id="5" name="Picture 3" descr="Romanesqu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esque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8166" cy="28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0F" w:rsidRDefault="003C730F" w:rsidP="003C730F"/>
    <w:p w:rsidR="001E149E" w:rsidRDefault="00BB5532" w:rsidP="003C730F">
      <w:r>
        <w:rPr>
          <w:noProof/>
        </w:rPr>
        <w:pict>
          <v:shape id="_x0000_s1029" type="#_x0000_t202" style="position:absolute;margin-left:256.05pt;margin-top:.45pt;width:171pt;height:175.75pt;z-index:251661312;mso-wrap-edited:f" wrapcoords="0 0 21600 0 21600 21600 0 21600 0 0" filled="f" stroked="f">
            <v:fill o:detectmouseclick="t"/>
            <v:textbox inset=",7.2pt,,7.2pt">
              <w:txbxContent>
                <w:p w:rsidR="00D4154B" w:rsidRDefault="00D4154B">
                  <w:r>
                    <w:t xml:space="preserve">This is a zoomed in picture of the tympanum.  This is where we start seeing some interesting imagery or subject matter on churches. </w:t>
                  </w:r>
                </w:p>
                <w:p w:rsidR="00D4154B" w:rsidRDefault="00D4154B"/>
                <w:p w:rsidR="00D4154B" w:rsidRDefault="00D4154B">
                  <w:r>
                    <w:t xml:space="preserve">We can assume that the center figure is God, Jesus or the Pope.  What is happening to the figures below him? </w:t>
                  </w:r>
                </w:p>
              </w:txbxContent>
            </v:textbox>
            <w10:wrap type="tight"/>
          </v:shape>
        </w:pict>
      </w:r>
      <w:r w:rsidR="003C730F">
        <w:rPr>
          <w:noProof/>
        </w:rPr>
        <w:drawing>
          <wp:inline distT="0" distB="0" distL="0" distR="0">
            <wp:extent cx="2997835" cy="2233388"/>
            <wp:effectExtent l="25400" t="0" r="0" b="0"/>
            <wp:docPr id="3" name="Picture 2" descr="Romanesq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esque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2387" cy="224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0F" w:rsidRDefault="001E149E" w:rsidP="001E149E">
      <w:pPr>
        <w:pStyle w:val="ListParagraph"/>
        <w:numPr>
          <w:ilvl w:val="0"/>
          <w:numId w:val="4"/>
        </w:numPr>
      </w:pPr>
      <w:r w:rsidRPr="001E149E">
        <w:rPr>
          <w:b/>
        </w:rPr>
        <w:t>Ambulatory-</w:t>
      </w:r>
      <w:r>
        <w:t xml:space="preserve"> aisle in church that curves around and behind the main alter </w:t>
      </w:r>
    </w:p>
    <w:p w:rsidR="003C730F" w:rsidRDefault="003C730F" w:rsidP="003C730F"/>
    <w:p w:rsidR="003C730F" w:rsidRDefault="00BB5532" w:rsidP="003C730F">
      <w:r>
        <w:rPr>
          <w:noProof/>
        </w:rPr>
        <w:pict>
          <v:shape id="_x0000_s1027" type="#_x0000_t202" style="position:absolute;margin-left:197.95pt;margin-top:5.15pt;width:211.1pt;height:99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D4154B" w:rsidRDefault="00D4154B">
                  <w:r>
                    <w:t xml:space="preserve">The highlighted purple color is the “Ambulatory” </w:t>
                  </w:r>
                </w:p>
                <w:p w:rsidR="00D4154B" w:rsidRDefault="00D4154B"/>
                <w:p w:rsidR="00D4154B" w:rsidRDefault="00D4154B">
                  <w:r>
                    <w:t xml:space="preserve">This area is where the alter is located </w:t>
                  </w:r>
                </w:p>
                <w:p w:rsidR="00D4154B" w:rsidRDefault="00D4154B"/>
                <w:p w:rsidR="00D4154B" w:rsidRDefault="00D4154B">
                  <w:r>
                    <w:t xml:space="preserve">This is also the front of the church </w:t>
                  </w:r>
                </w:p>
              </w:txbxContent>
            </v:textbox>
            <w10:wrap type="tight"/>
          </v:shape>
        </w:pict>
      </w:r>
      <w:r w:rsidR="003C730F">
        <w:rPr>
          <w:noProof/>
        </w:rPr>
        <w:drawing>
          <wp:inline distT="0" distB="0" distL="0" distR="0">
            <wp:extent cx="2488266" cy="1327075"/>
            <wp:effectExtent l="25400" t="0" r="934" b="0"/>
            <wp:docPr id="2" name="Picture 1" descr="ambula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ulator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0485" cy="132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0F" w:rsidRDefault="003C730F" w:rsidP="003C730F"/>
    <w:p w:rsidR="00C90DD7" w:rsidRPr="001E149E" w:rsidRDefault="00C90DD7" w:rsidP="003C730F"/>
    <w:p w:rsidR="00232A38" w:rsidRDefault="00C90DD7" w:rsidP="00C90DD7">
      <w:pPr>
        <w:pStyle w:val="ListParagraph"/>
        <w:numPr>
          <w:ilvl w:val="0"/>
          <w:numId w:val="1"/>
        </w:numPr>
      </w:pPr>
      <w:r w:rsidRPr="00C90DD7">
        <w:rPr>
          <w:b/>
        </w:rPr>
        <w:t>Pilgrimage-</w:t>
      </w:r>
      <w:r>
        <w:t xml:space="preserve"> journey people would make from the area @ 100 mile radius to proclaim their faith in the Catholic church and Christianity (Think about the Pilgrims that immigrated to the USA or colonies, they w</w:t>
      </w:r>
      <w:r w:rsidR="001E149E">
        <w:t>ere on a religious mission too)</w:t>
      </w:r>
    </w:p>
    <w:p w:rsidR="00232A38" w:rsidRPr="00232A38" w:rsidRDefault="00232A38" w:rsidP="00232A38">
      <w:pPr>
        <w:pStyle w:val="ListParagraph"/>
        <w:numPr>
          <w:ilvl w:val="1"/>
          <w:numId w:val="1"/>
        </w:numPr>
      </w:pPr>
      <w:r>
        <w:rPr>
          <w:b/>
        </w:rPr>
        <w:t>Reason Pilgrimages Started:</w:t>
      </w:r>
    </w:p>
    <w:p w:rsidR="00232A38" w:rsidRDefault="00232A38" w:rsidP="00232A38">
      <w:pPr>
        <w:pStyle w:val="ListParagraph"/>
        <w:numPr>
          <w:ilvl w:val="1"/>
          <w:numId w:val="1"/>
        </w:numPr>
      </w:pPr>
      <w:r w:rsidRPr="00232A38">
        <w:rPr>
          <w:b/>
        </w:rPr>
        <w:t>Relics-</w:t>
      </w:r>
      <w:r>
        <w:t xml:space="preserve"> </w:t>
      </w:r>
      <w:r w:rsidRPr="00232A38">
        <w:t xml:space="preserve">an object </w:t>
      </w:r>
      <w:r>
        <w:t xml:space="preserve">that has religious significance </w:t>
      </w:r>
    </w:p>
    <w:p w:rsidR="00232A38" w:rsidRDefault="00232A38" w:rsidP="00232A38">
      <w:pPr>
        <w:pStyle w:val="ListParagraph"/>
        <w:numPr>
          <w:ilvl w:val="2"/>
          <w:numId w:val="1"/>
        </w:numPr>
      </w:pPr>
      <w:r>
        <w:t xml:space="preserve">Every religion has relics… </w:t>
      </w:r>
    </w:p>
    <w:p w:rsidR="00232A38" w:rsidRDefault="00232A38" w:rsidP="00232A38">
      <w:pPr>
        <w:pStyle w:val="ListParagraph"/>
        <w:numPr>
          <w:ilvl w:val="2"/>
          <w:numId w:val="1"/>
        </w:numPr>
      </w:pPr>
      <w:r>
        <w:t xml:space="preserve">Christians-Jesus’s crown of thorns, Saints body parts, Mary’s Veil, the blood of Christ, etc. </w:t>
      </w:r>
    </w:p>
    <w:p w:rsidR="00D4154B" w:rsidRDefault="00D4154B" w:rsidP="00232A38">
      <w:pPr>
        <w:pStyle w:val="ListParagraph"/>
        <w:numPr>
          <w:ilvl w:val="2"/>
          <w:numId w:val="1"/>
        </w:numPr>
      </w:pPr>
      <w:r>
        <w:t xml:space="preserve">Buddhism- Buddha’s ashes </w:t>
      </w:r>
    </w:p>
    <w:p w:rsidR="00D4154B" w:rsidRDefault="00D4154B" w:rsidP="00232A38">
      <w:pPr>
        <w:pStyle w:val="ListParagraph"/>
        <w:numPr>
          <w:ilvl w:val="2"/>
          <w:numId w:val="1"/>
        </w:numPr>
      </w:pPr>
      <w:r>
        <w:t xml:space="preserve">Islam- The Holy Mantel- a piece of Muhammad’s clothing </w:t>
      </w:r>
    </w:p>
    <w:p w:rsidR="00D4154B" w:rsidRDefault="00D4154B" w:rsidP="00D4154B">
      <w:pPr>
        <w:pStyle w:val="ListParagraph"/>
        <w:numPr>
          <w:ilvl w:val="1"/>
          <w:numId w:val="1"/>
        </w:numPr>
      </w:pPr>
      <w:r w:rsidRPr="00D4154B">
        <w:rPr>
          <w:b/>
        </w:rPr>
        <w:t>Reliquary-</w:t>
      </w:r>
      <w:r>
        <w:t xml:space="preserve"> a container that holds a relic, usually highly decorated and depicts stories on the outside </w:t>
      </w:r>
    </w:p>
    <w:p w:rsidR="00D4154B" w:rsidRDefault="00D4154B" w:rsidP="00D4154B"/>
    <w:p w:rsidR="00D4154B" w:rsidRDefault="00BB5532" w:rsidP="00D4154B">
      <w:r>
        <w:rPr>
          <w:noProof/>
        </w:rPr>
        <w:pict>
          <v:shape id="_x0000_s1031" type="#_x0000_t202" style="position:absolute;margin-left:268.65pt;margin-top:104.75pt;width:153pt;height:135pt;z-index:25166336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D4154B" w:rsidRDefault="00D4154B">
                  <w:r>
                    <w:t xml:space="preserve">Holy Crown of Thorns </w:t>
                  </w:r>
                </w:p>
              </w:txbxContent>
            </v:textbox>
            <w10:wrap type="tight"/>
          </v:shape>
        </w:pict>
      </w:r>
      <w:r w:rsidR="00D4154B" w:rsidRPr="00D4154B">
        <w:rPr>
          <w:noProof/>
        </w:rPr>
        <w:drawing>
          <wp:inline distT="0" distB="0" distL="0" distR="0">
            <wp:extent cx="4386556" cy="2658334"/>
            <wp:effectExtent l="0" t="0" r="0" b="0"/>
            <wp:docPr id="11" name="P 3" descr="tho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 descr="thorn.jpg"/>
                    <pic:cNvPicPr>
                      <a:picLocks noGrp="1" noChangeAspect="1"/>
                    </pic:cNvPicPr>
                  </pic:nvPicPr>
                  <pic:blipFill>
                    <a:blip r:embed="rId9"/>
                    <a:srcRect l="-77355" r="-77355"/>
                    <a:stretch>
                      <a:fillRect/>
                    </a:stretch>
                  </pic:blipFill>
                  <pic:spPr>
                    <a:xfrm>
                      <a:off x="0" y="0"/>
                      <a:ext cx="4391095" cy="26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4B" w:rsidRDefault="00D4154B" w:rsidP="00D4154B"/>
    <w:p w:rsidR="00302807" w:rsidRDefault="00BB5532" w:rsidP="00D4154B">
      <w:r>
        <w:rPr>
          <w:noProof/>
        </w:rPr>
        <w:pict>
          <v:shape id="_x0000_s1030" type="#_x0000_t202" style="position:absolute;margin-left:238.05pt;margin-top:74.5pt;width:189pt;height:63pt;z-index:25166233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D4154B" w:rsidRDefault="00D4154B" w:rsidP="00D4154B">
                  <w:pPr>
                    <w:jc w:val="center"/>
                  </w:pPr>
                  <w:r>
                    <w:t>The Holy Right Hand of St. Stephen</w:t>
                  </w:r>
                </w:p>
                <w:p w:rsidR="00D4154B" w:rsidRDefault="00D4154B" w:rsidP="00D4154B">
                  <w:pPr>
                    <w:jc w:val="center"/>
                  </w:pPr>
                </w:p>
                <w:p w:rsidR="00D4154B" w:rsidRDefault="00D4154B" w:rsidP="00D4154B"/>
              </w:txbxContent>
            </v:textbox>
            <w10:wrap type="tight"/>
          </v:shape>
        </w:pict>
      </w:r>
      <w:r w:rsidR="00D4154B" w:rsidRPr="00D4154B">
        <w:rPr>
          <w:noProof/>
        </w:rPr>
        <w:drawing>
          <wp:inline distT="0" distB="0" distL="0" distR="0">
            <wp:extent cx="3442859" cy="2086834"/>
            <wp:effectExtent l="0" t="0" r="0" b="0"/>
            <wp:docPr id="8" name="P 1" descr="St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 descr="St..jpg"/>
                    <pic:cNvPicPr>
                      <a:picLocks noGrp="1" noChangeAspect="1"/>
                    </pic:cNvPicPr>
                  </pic:nvPicPr>
                  <pic:blipFill>
                    <a:blip r:embed="rId10"/>
                    <a:srcRect l="-28538" r="-28538"/>
                    <a:stretch>
                      <a:fillRect/>
                    </a:stretch>
                  </pic:blipFill>
                  <pic:spPr>
                    <a:xfrm>
                      <a:off x="0" y="0"/>
                      <a:ext cx="3447184" cy="208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07" w:rsidRDefault="00302807" w:rsidP="00D4154B"/>
    <w:p w:rsidR="00302807" w:rsidRDefault="00302807" w:rsidP="00D4154B"/>
    <w:p w:rsidR="00C90DD7" w:rsidRPr="00C90DD7" w:rsidRDefault="00BB5532" w:rsidP="00D4154B">
      <w:r>
        <w:rPr>
          <w:noProof/>
        </w:rPr>
        <w:pict>
          <v:shape id="_x0000_s1032" type="#_x0000_t202" style="position:absolute;margin-left:270.75pt;margin-top:59.75pt;width:153pt;height:117pt;z-index:25166438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302807" w:rsidRDefault="00302807">
                  <w:r>
                    <w:t xml:space="preserve">The Blood of Jesus Christ </w:t>
                  </w:r>
                </w:p>
              </w:txbxContent>
            </v:textbox>
            <w10:wrap type="tight"/>
          </v:shape>
        </w:pict>
      </w:r>
      <w:r w:rsidR="00302807" w:rsidRPr="00302807">
        <w:rPr>
          <w:noProof/>
        </w:rPr>
        <w:drawing>
          <wp:inline distT="0" distB="0" distL="0" distR="0">
            <wp:extent cx="4280535" cy="2594579"/>
            <wp:effectExtent l="0" t="0" r="0" b="0"/>
            <wp:docPr id="12" name="P 5" descr="VialOfBl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 descr="VialOfBlood.jpg"/>
                    <pic:cNvPicPr>
                      <a:picLocks noGrp="1" noChangeAspect="1"/>
                    </pic:cNvPicPr>
                  </pic:nvPicPr>
                  <pic:blipFill>
                    <a:blip r:embed="rId11"/>
                    <a:srcRect l="-48364" r="-48364"/>
                    <a:stretch>
                      <a:fillRect/>
                    </a:stretch>
                  </pic:blipFill>
                  <pic:spPr>
                    <a:xfrm>
                      <a:off x="0" y="0"/>
                      <a:ext cx="4285782" cy="259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0DD7" w:rsidRPr="00C90DD7" w:rsidSect="00C90DD7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87D4D"/>
    <w:multiLevelType w:val="hybridMultilevel"/>
    <w:tmpl w:val="99969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3A4FFE"/>
    <w:multiLevelType w:val="hybridMultilevel"/>
    <w:tmpl w:val="24100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692B68"/>
    <w:multiLevelType w:val="hybridMultilevel"/>
    <w:tmpl w:val="F0DC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B871E3"/>
    <w:multiLevelType w:val="hybridMultilevel"/>
    <w:tmpl w:val="D8D62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5537B6"/>
    <w:multiLevelType w:val="hybridMultilevel"/>
    <w:tmpl w:val="99E0C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B770D6"/>
    <w:multiLevelType w:val="hybridMultilevel"/>
    <w:tmpl w:val="0EB22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C90DD7"/>
    <w:rsid w:val="001E149E"/>
    <w:rsid w:val="00232A38"/>
    <w:rsid w:val="0028372E"/>
    <w:rsid w:val="00302807"/>
    <w:rsid w:val="003C730F"/>
    <w:rsid w:val="00BB5532"/>
    <w:rsid w:val="00C90DD7"/>
    <w:rsid w:val="00D4154B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973A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C90D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409</Words>
  <Characters>2334</Characters>
  <Application>Microsoft Macintosh Word</Application>
  <DocSecurity>0</DocSecurity>
  <Lines>19</Lines>
  <Paragraphs>4</Paragraphs>
  <ScaleCrop>false</ScaleCrop>
  <Company>Muskingum University</Company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Scott</dc:creator>
  <cp:keywords/>
  <cp:lastModifiedBy>Kayleigh Scott</cp:lastModifiedBy>
  <cp:revision>2</cp:revision>
  <dcterms:created xsi:type="dcterms:W3CDTF">2014-11-06T19:03:00Z</dcterms:created>
  <dcterms:modified xsi:type="dcterms:W3CDTF">2014-11-06T19:03:00Z</dcterms:modified>
</cp:coreProperties>
</file>